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83509" w14:textId="7CD4F5F4" w:rsidR="007A5847" w:rsidRDefault="007A5847">
      <w:pPr>
        <w:pStyle w:val="Title"/>
      </w:pPr>
    </w:p>
    <w:p w14:paraId="3A4F4F24" w14:textId="77777777" w:rsidR="007A5847" w:rsidRPr="00BF0ECE" w:rsidRDefault="007A5847">
      <w:pPr>
        <w:pStyle w:val="Title"/>
        <w:rPr>
          <w:rFonts w:ascii="Calibri" w:hAnsi="Calibri" w:cs="Calibri"/>
        </w:rPr>
      </w:pPr>
    </w:p>
    <w:p w14:paraId="69245E01" w14:textId="77777777" w:rsidR="007A5847" w:rsidRDefault="007A5847">
      <w:pPr>
        <w:spacing w:after="0"/>
        <w:jc w:val="center"/>
      </w:pPr>
    </w:p>
    <w:tbl>
      <w:tblPr>
        <w:tblW w:w="965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740"/>
        <w:gridCol w:w="8"/>
      </w:tblGrid>
      <w:tr w:rsidR="00EC5868" w:rsidRPr="00EF3753" w14:paraId="0454CAAA" w14:textId="77777777" w:rsidTr="00186F30">
        <w:trPr>
          <w:trHeight w:val="691"/>
        </w:trPr>
        <w:tc>
          <w:tcPr>
            <w:tcW w:w="9656" w:type="dxa"/>
            <w:gridSpan w:val="3"/>
            <w:tcBorders>
              <w:top w:val="single" w:sz="4" w:space="0" w:color="auto"/>
              <w:left w:val="single" w:sz="4" w:space="0" w:color="auto"/>
              <w:bottom w:val="single" w:sz="4" w:space="0" w:color="auto"/>
              <w:right w:val="single" w:sz="4" w:space="0" w:color="auto"/>
            </w:tcBorders>
          </w:tcPr>
          <w:p w14:paraId="58C31FBF" w14:textId="43438ED0" w:rsidR="00EC5868" w:rsidRDefault="00EC5868" w:rsidP="00186F30">
            <w:pPr>
              <w:widowControl w:val="0"/>
              <w:autoSpaceDE w:val="0"/>
              <w:autoSpaceDN w:val="0"/>
              <w:adjustRightInd w:val="0"/>
              <w:jc w:val="center"/>
            </w:pPr>
            <w:r>
              <w:rPr>
                <w:noProof/>
                <w:lang w:val="en-IE"/>
              </w:rPr>
              <w:drawing>
                <wp:inline distT="0" distB="0" distL="0" distR="0" wp14:anchorId="5E43593B" wp14:editId="46ABAE1E">
                  <wp:extent cx="1981200" cy="1152525"/>
                  <wp:effectExtent l="0" t="0" r="0" b="9525"/>
                  <wp:docPr id="1" name="Picture 1" descr="LS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S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1152525"/>
                          </a:xfrm>
                          <a:prstGeom prst="rect">
                            <a:avLst/>
                          </a:prstGeom>
                          <a:noFill/>
                          <a:ln>
                            <a:noFill/>
                          </a:ln>
                        </pic:spPr>
                      </pic:pic>
                    </a:graphicData>
                  </a:graphic>
                </wp:inline>
              </w:drawing>
            </w:r>
          </w:p>
          <w:p w14:paraId="50A5D121" w14:textId="77777777" w:rsidR="00EC5868" w:rsidRPr="00F229FA" w:rsidRDefault="00EC5868" w:rsidP="00186F30">
            <w:pPr>
              <w:widowControl w:val="0"/>
              <w:autoSpaceDE w:val="0"/>
              <w:autoSpaceDN w:val="0"/>
              <w:adjustRightInd w:val="0"/>
              <w:jc w:val="center"/>
              <w:rPr>
                <w:b/>
                <w:sz w:val="28"/>
                <w:szCs w:val="28"/>
              </w:rPr>
            </w:pPr>
            <w:r w:rsidRPr="00F229FA">
              <w:rPr>
                <w:b/>
                <w:sz w:val="28"/>
                <w:szCs w:val="28"/>
              </w:rPr>
              <w:t>Job Description</w:t>
            </w:r>
          </w:p>
        </w:tc>
      </w:tr>
      <w:tr w:rsidR="00EC5868" w:rsidRPr="00EF3753" w14:paraId="5AB0F514" w14:textId="77777777" w:rsidTr="00186F30">
        <w:trPr>
          <w:trHeight w:val="444"/>
        </w:trPr>
        <w:tc>
          <w:tcPr>
            <w:tcW w:w="1908" w:type="dxa"/>
            <w:tcBorders>
              <w:top w:val="single" w:sz="4" w:space="0" w:color="auto"/>
              <w:left w:val="single" w:sz="4" w:space="0" w:color="auto"/>
              <w:bottom w:val="single" w:sz="4" w:space="0" w:color="auto"/>
              <w:right w:val="single" w:sz="4" w:space="0" w:color="auto"/>
            </w:tcBorders>
          </w:tcPr>
          <w:p w14:paraId="5870A14E" w14:textId="77777777" w:rsidR="00EC5868" w:rsidRPr="00EF3753" w:rsidRDefault="00EC5868" w:rsidP="00186F30">
            <w:pPr>
              <w:widowControl w:val="0"/>
              <w:autoSpaceDE w:val="0"/>
              <w:autoSpaceDN w:val="0"/>
              <w:adjustRightInd w:val="0"/>
              <w:jc w:val="both"/>
              <w:rPr>
                <w:b/>
                <w:bCs/>
              </w:rPr>
            </w:pPr>
            <w:r w:rsidRPr="00EF3753">
              <w:rPr>
                <w:b/>
                <w:bCs/>
              </w:rPr>
              <w:t>Job Title</w:t>
            </w:r>
          </w:p>
        </w:tc>
        <w:tc>
          <w:tcPr>
            <w:tcW w:w="7748" w:type="dxa"/>
            <w:gridSpan w:val="2"/>
            <w:tcBorders>
              <w:top w:val="single" w:sz="4" w:space="0" w:color="auto"/>
              <w:left w:val="single" w:sz="4" w:space="0" w:color="auto"/>
              <w:bottom w:val="single" w:sz="4" w:space="0" w:color="auto"/>
              <w:right w:val="single" w:sz="4" w:space="0" w:color="auto"/>
            </w:tcBorders>
          </w:tcPr>
          <w:p w14:paraId="4DE4B999" w14:textId="4898588C" w:rsidR="00EC5868" w:rsidRPr="00EF3753" w:rsidRDefault="00FB5C92" w:rsidP="00FB5C92">
            <w:pPr>
              <w:widowControl w:val="0"/>
              <w:autoSpaceDE w:val="0"/>
              <w:autoSpaceDN w:val="0"/>
              <w:adjustRightInd w:val="0"/>
              <w:jc w:val="both"/>
            </w:pPr>
            <w:r>
              <w:t xml:space="preserve">Senior </w:t>
            </w:r>
            <w:r w:rsidR="004F6DF8">
              <w:t xml:space="preserve">Community </w:t>
            </w:r>
            <w:bookmarkStart w:id="0" w:name="_GoBack"/>
            <w:bookmarkEnd w:id="0"/>
            <w:r>
              <w:t>Social Work Practitioner</w:t>
            </w:r>
            <w:r w:rsidR="00EC5868">
              <w:t xml:space="preserve"> </w:t>
            </w:r>
          </w:p>
        </w:tc>
      </w:tr>
      <w:tr w:rsidR="003F4CE1" w:rsidRPr="00EF3753" w14:paraId="55D762A6" w14:textId="77777777" w:rsidTr="0062142C">
        <w:trPr>
          <w:trHeight w:val="745"/>
        </w:trPr>
        <w:tc>
          <w:tcPr>
            <w:tcW w:w="1908" w:type="dxa"/>
            <w:tcBorders>
              <w:top w:val="single" w:sz="4" w:space="0" w:color="auto"/>
              <w:left w:val="single" w:sz="4" w:space="0" w:color="auto"/>
              <w:bottom w:val="single" w:sz="4" w:space="0" w:color="auto"/>
              <w:right w:val="single" w:sz="4" w:space="0" w:color="auto"/>
            </w:tcBorders>
          </w:tcPr>
          <w:p w14:paraId="22BD739F" w14:textId="51BF872B" w:rsidR="003F4CE1" w:rsidRPr="00EF3753" w:rsidRDefault="003F4CE1" w:rsidP="003F4CE1">
            <w:pPr>
              <w:widowControl w:val="0"/>
              <w:autoSpaceDE w:val="0"/>
              <w:autoSpaceDN w:val="0"/>
              <w:adjustRightInd w:val="0"/>
              <w:jc w:val="both"/>
              <w:rPr>
                <w:b/>
                <w:bCs/>
              </w:rPr>
            </w:pPr>
            <w:r>
              <w:rPr>
                <w:b/>
                <w:bCs/>
              </w:rPr>
              <w:t>Application</w:t>
            </w:r>
          </w:p>
        </w:tc>
        <w:tc>
          <w:tcPr>
            <w:tcW w:w="7748" w:type="dxa"/>
            <w:gridSpan w:val="2"/>
            <w:tcBorders>
              <w:top w:val="single" w:sz="4" w:space="0" w:color="auto"/>
              <w:left w:val="single" w:sz="4" w:space="0" w:color="auto"/>
              <w:bottom w:val="single" w:sz="4" w:space="0" w:color="auto"/>
              <w:right w:val="single" w:sz="4" w:space="0" w:color="auto"/>
            </w:tcBorders>
          </w:tcPr>
          <w:p w14:paraId="5909538E" w14:textId="3BB160F3" w:rsidR="003F4CE1" w:rsidRDefault="003F4CE1" w:rsidP="003F4CE1">
            <w:r>
              <w:t>Cover Letter detailing relevant experience and qualifications for the post and CV by e-mail to Margaret Mastriani (margaret.mastriani@lssc.ie), Child and Family Service Manager, LSSC.</w:t>
            </w:r>
          </w:p>
        </w:tc>
      </w:tr>
      <w:tr w:rsidR="00EC5868" w:rsidRPr="00EF3753" w14:paraId="12DD17E7" w14:textId="77777777" w:rsidTr="0062142C">
        <w:trPr>
          <w:trHeight w:val="745"/>
        </w:trPr>
        <w:tc>
          <w:tcPr>
            <w:tcW w:w="1908" w:type="dxa"/>
            <w:tcBorders>
              <w:top w:val="single" w:sz="4" w:space="0" w:color="auto"/>
              <w:left w:val="single" w:sz="4" w:space="0" w:color="auto"/>
              <w:bottom w:val="single" w:sz="4" w:space="0" w:color="auto"/>
              <w:right w:val="single" w:sz="4" w:space="0" w:color="auto"/>
            </w:tcBorders>
          </w:tcPr>
          <w:p w14:paraId="6EC5F062" w14:textId="77777777" w:rsidR="00EC5868" w:rsidRPr="00EF3753" w:rsidRDefault="00EC5868" w:rsidP="00186F30">
            <w:pPr>
              <w:widowControl w:val="0"/>
              <w:autoSpaceDE w:val="0"/>
              <w:autoSpaceDN w:val="0"/>
              <w:adjustRightInd w:val="0"/>
              <w:jc w:val="both"/>
              <w:rPr>
                <w:b/>
                <w:bCs/>
              </w:rPr>
            </w:pPr>
            <w:r w:rsidRPr="00EF3753">
              <w:rPr>
                <w:b/>
                <w:bCs/>
              </w:rPr>
              <w:t xml:space="preserve">Location </w:t>
            </w:r>
          </w:p>
        </w:tc>
        <w:tc>
          <w:tcPr>
            <w:tcW w:w="7748" w:type="dxa"/>
            <w:gridSpan w:val="2"/>
            <w:tcBorders>
              <w:top w:val="single" w:sz="4" w:space="0" w:color="auto"/>
              <w:left w:val="single" w:sz="4" w:space="0" w:color="auto"/>
              <w:bottom w:val="single" w:sz="4" w:space="0" w:color="auto"/>
              <w:right w:val="single" w:sz="4" w:space="0" w:color="auto"/>
            </w:tcBorders>
          </w:tcPr>
          <w:p w14:paraId="3A4F64DC" w14:textId="2F41E33A" w:rsidR="00EC5868" w:rsidRPr="00EF3753" w:rsidRDefault="0062142C" w:rsidP="00186F30">
            <w:r>
              <w:t xml:space="preserve">LSSC, Henry Street </w:t>
            </w:r>
          </w:p>
        </w:tc>
      </w:tr>
      <w:tr w:rsidR="004E1A89" w:rsidRPr="00EF3753" w14:paraId="62EF17AB" w14:textId="77777777" w:rsidTr="00186F30">
        <w:trPr>
          <w:trHeight w:val="913"/>
        </w:trPr>
        <w:tc>
          <w:tcPr>
            <w:tcW w:w="1908" w:type="dxa"/>
            <w:tcBorders>
              <w:top w:val="single" w:sz="4" w:space="0" w:color="auto"/>
              <w:left w:val="single" w:sz="4" w:space="0" w:color="auto"/>
              <w:bottom w:val="single" w:sz="4" w:space="0" w:color="auto"/>
              <w:right w:val="single" w:sz="4" w:space="0" w:color="auto"/>
            </w:tcBorders>
          </w:tcPr>
          <w:p w14:paraId="5F7FDDEB" w14:textId="1B83BBD9" w:rsidR="004E1A89" w:rsidRDefault="004E1A89" w:rsidP="004E1A89">
            <w:pPr>
              <w:widowControl w:val="0"/>
              <w:autoSpaceDE w:val="0"/>
              <w:autoSpaceDN w:val="0"/>
              <w:adjustRightInd w:val="0"/>
              <w:jc w:val="both"/>
              <w:rPr>
                <w:b/>
                <w:bCs/>
              </w:rPr>
            </w:pPr>
            <w:r>
              <w:rPr>
                <w:b/>
                <w:bCs/>
              </w:rPr>
              <w:t>Closing Date for Applications</w:t>
            </w:r>
          </w:p>
        </w:tc>
        <w:tc>
          <w:tcPr>
            <w:tcW w:w="7748" w:type="dxa"/>
            <w:gridSpan w:val="2"/>
            <w:tcBorders>
              <w:top w:val="single" w:sz="4" w:space="0" w:color="auto"/>
              <w:left w:val="single" w:sz="4" w:space="0" w:color="auto"/>
              <w:bottom w:val="single" w:sz="4" w:space="0" w:color="auto"/>
              <w:right w:val="single" w:sz="4" w:space="0" w:color="auto"/>
            </w:tcBorders>
          </w:tcPr>
          <w:p w14:paraId="7EC70A08" w14:textId="69B760F3" w:rsidR="004E1A89" w:rsidRDefault="004E1A89" w:rsidP="004E1A89">
            <w:r>
              <w:t>Monday, April 15</w:t>
            </w:r>
            <w:r w:rsidRPr="004E1A89">
              <w:rPr>
                <w:vertAlign w:val="superscript"/>
              </w:rPr>
              <w:t>th</w:t>
            </w:r>
            <w:r>
              <w:t xml:space="preserve"> at 5:00 p.m.</w:t>
            </w:r>
          </w:p>
          <w:p w14:paraId="47715C4F" w14:textId="77777777" w:rsidR="004E1A89" w:rsidRDefault="004E1A89" w:rsidP="004E1A89"/>
        </w:tc>
      </w:tr>
      <w:tr w:rsidR="004E1A89" w:rsidRPr="00EF3753" w14:paraId="4EEEBDE3" w14:textId="77777777" w:rsidTr="00186F30">
        <w:trPr>
          <w:trHeight w:val="913"/>
        </w:trPr>
        <w:tc>
          <w:tcPr>
            <w:tcW w:w="1908" w:type="dxa"/>
            <w:tcBorders>
              <w:top w:val="single" w:sz="4" w:space="0" w:color="auto"/>
              <w:left w:val="single" w:sz="4" w:space="0" w:color="auto"/>
              <w:bottom w:val="single" w:sz="4" w:space="0" w:color="auto"/>
              <w:right w:val="single" w:sz="4" w:space="0" w:color="auto"/>
            </w:tcBorders>
          </w:tcPr>
          <w:p w14:paraId="6DDE8256" w14:textId="34D8D6C2" w:rsidR="004E1A89" w:rsidRDefault="004E1A89" w:rsidP="004E1A89">
            <w:pPr>
              <w:widowControl w:val="0"/>
              <w:autoSpaceDE w:val="0"/>
              <w:autoSpaceDN w:val="0"/>
              <w:adjustRightInd w:val="0"/>
              <w:jc w:val="both"/>
              <w:rPr>
                <w:b/>
                <w:bCs/>
              </w:rPr>
            </w:pPr>
            <w:r>
              <w:rPr>
                <w:b/>
                <w:bCs/>
              </w:rPr>
              <w:t>Campaign Specific Selection Process</w:t>
            </w:r>
          </w:p>
        </w:tc>
        <w:tc>
          <w:tcPr>
            <w:tcW w:w="7748" w:type="dxa"/>
            <w:gridSpan w:val="2"/>
            <w:tcBorders>
              <w:top w:val="single" w:sz="4" w:space="0" w:color="auto"/>
              <w:left w:val="single" w:sz="4" w:space="0" w:color="auto"/>
              <w:bottom w:val="single" w:sz="4" w:space="0" w:color="auto"/>
              <w:right w:val="single" w:sz="4" w:space="0" w:color="auto"/>
            </w:tcBorders>
          </w:tcPr>
          <w:p w14:paraId="58E3CE5A" w14:textId="77777777" w:rsidR="004E1A89" w:rsidRDefault="004E1A89" w:rsidP="004E1A89">
            <w:pPr>
              <w:pStyle w:val="paragraph"/>
              <w:spacing w:before="0" w:beforeAutospacing="0" w:after="0" w:afterAutospacing="0"/>
              <w:jc w:val="both"/>
              <w:textAlignment w:val="baseline"/>
              <w:rPr>
                <w:rFonts w:ascii="Segoe UI" w:hAnsi="Segoe UI" w:cs="Segoe UI"/>
                <w:sz w:val="18"/>
                <w:szCs w:val="18"/>
              </w:rPr>
            </w:pPr>
            <w:r w:rsidRPr="55D94C40">
              <w:rPr>
                <w:rStyle w:val="normaltextrun"/>
                <w:rFonts w:ascii="Calibri" w:eastAsia="Symbol" w:hAnsi="Calibri" w:cs="Calibri"/>
                <w:sz w:val="22"/>
                <w:szCs w:val="22"/>
                <w:lang w:val="en-GB"/>
              </w:rPr>
              <w:t>Short listing and/or ranking may be carried out based on information supplied in your letter of application, C.V. and achievements to date.</w:t>
            </w:r>
            <w:r w:rsidRPr="55D94C40">
              <w:rPr>
                <w:rStyle w:val="eop"/>
                <w:rFonts w:ascii="Calibri" w:hAnsi="Calibri" w:cs="Calibri"/>
                <w:sz w:val="22"/>
                <w:szCs w:val="22"/>
              </w:rPr>
              <w:t> </w:t>
            </w:r>
          </w:p>
          <w:p w14:paraId="36704928" w14:textId="77777777" w:rsidR="004E1A89" w:rsidRDefault="004E1A89" w:rsidP="004E1A8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CB3640B" w14:textId="77777777" w:rsidR="004E1A89" w:rsidRDefault="004E1A89" w:rsidP="004E1A89">
            <w:pPr>
              <w:pStyle w:val="paragraph"/>
              <w:spacing w:before="0" w:beforeAutospacing="0" w:after="0" w:afterAutospacing="0"/>
              <w:jc w:val="both"/>
              <w:textAlignment w:val="baseline"/>
              <w:rPr>
                <w:rFonts w:ascii="Segoe UI" w:hAnsi="Segoe UI" w:cs="Segoe UI"/>
                <w:sz w:val="18"/>
                <w:szCs w:val="18"/>
              </w:rPr>
            </w:pPr>
            <w:r w:rsidRPr="55D94C40">
              <w:rPr>
                <w:rStyle w:val="normaltextrun"/>
                <w:rFonts w:ascii="Calibri" w:eastAsia="Symbol" w:hAnsi="Calibri" w:cs="Calibri"/>
                <w:sz w:val="22"/>
                <w:szCs w:val="22"/>
                <w:lang w:val="en-GB"/>
              </w:rPr>
              <w:t>The criteria for short listing and/or ranking are based on the requirements of the post as outlined this job specification. Therefore, it is very important that you think about your experience considering those requirements. Failure to include information regarding these requirements may result in you not being called forward to the next stage of the selection process.   </w:t>
            </w:r>
            <w:r w:rsidRPr="55D94C40">
              <w:rPr>
                <w:rStyle w:val="eop"/>
                <w:rFonts w:ascii="Calibri" w:hAnsi="Calibri" w:cs="Calibri"/>
                <w:sz w:val="22"/>
                <w:szCs w:val="22"/>
              </w:rPr>
              <w:t> </w:t>
            </w:r>
          </w:p>
          <w:p w14:paraId="5911ABAC" w14:textId="77777777" w:rsidR="004E1A89" w:rsidRDefault="004E1A89" w:rsidP="004E1A8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15F3CFBC" w14:textId="77777777" w:rsidR="004E1A89" w:rsidRDefault="004E1A89" w:rsidP="004E1A8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Symbol" w:hAnsi="Calibri" w:cs="Calibri"/>
                <w:sz w:val="22"/>
                <w:szCs w:val="22"/>
                <w:lang w:val="en-GB"/>
              </w:rPr>
              <w:t>Those successful at the short listing and/or ranking stage of this process (where applied) will be called forward to interview.</w:t>
            </w:r>
            <w:r>
              <w:rPr>
                <w:rStyle w:val="eop"/>
                <w:rFonts w:ascii="Calibri" w:hAnsi="Calibri" w:cs="Calibri"/>
                <w:sz w:val="22"/>
                <w:szCs w:val="22"/>
              </w:rPr>
              <w:t> </w:t>
            </w:r>
          </w:p>
          <w:p w14:paraId="0C3B0300" w14:textId="77777777" w:rsidR="004E1A89" w:rsidRDefault="004E1A89" w:rsidP="004E1A89"/>
        </w:tc>
      </w:tr>
      <w:tr w:rsidR="004E1A89" w:rsidRPr="00EF3753" w14:paraId="5AE1F2E0" w14:textId="77777777" w:rsidTr="00186F30">
        <w:trPr>
          <w:trHeight w:val="913"/>
        </w:trPr>
        <w:tc>
          <w:tcPr>
            <w:tcW w:w="1908" w:type="dxa"/>
            <w:tcBorders>
              <w:top w:val="single" w:sz="4" w:space="0" w:color="auto"/>
              <w:left w:val="single" w:sz="4" w:space="0" w:color="auto"/>
              <w:bottom w:val="single" w:sz="4" w:space="0" w:color="auto"/>
              <w:right w:val="single" w:sz="4" w:space="0" w:color="auto"/>
            </w:tcBorders>
          </w:tcPr>
          <w:p w14:paraId="34153940" w14:textId="1372F8C1" w:rsidR="004E1A89" w:rsidRPr="00EF3753" w:rsidRDefault="004E1A89" w:rsidP="004E1A89">
            <w:pPr>
              <w:widowControl w:val="0"/>
              <w:autoSpaceDE w:val="0"/>
              <w:autoSpaceDN w:val="0"/>
              <w:adjustRightInd w:val="0"/>
              <w:jc w:val="both"/>
              <w:rPr>
                <w:b/>
                <w:bCs/>
              </w:rPr>
            </w:pPr>
            <w:r>
              <w:rPr>
                <w:b/>
                <w:bCs/>
              </w:rPr>
              <w:t>Background</w:t>
            </w:r>
          </w:p>
        </w:tc>
        <w:tc>
          <w:tcPr>
            <w:tcW w:w="7748" w:type="dxa"/>
            <w:gridSpan w:val="2"/>
            <w:tcBorders>
              <w:top w:val="single" w:sz="4" w:space="0" w:color="auto"/>
              <w:left w:val="single" w:sz="4" w:space="0" w:color="auto"/>
              <w:bottom w:val="single" w:sz="4" w:space="0" w:color="auto"/>
              <w:right w:val="single" w:sz="4" w:space="0" w:color="auto"/>
            </w:tcBorders>
          </w:tcPr>
          <w:p w14:paraId="7D70E879" w14:textId="77777777" w:rsidR="004E1A89" w:rsidRDefault="004E1A89" w:rsidP="004E1A89">
            <w:r>
              <w:t xml:space="preserve">Limerick Social Service Council provides dynamic and responsive services to individuals and families across Limerick City and County in the areas of parenting and family support, counselling and psychotherapy, early years services and services for older people. </w:t>
            </w:r>
          </w:p>
          <w:p w14:paraId="2D42130F" w14:textId="0487BF8F" w:rsidR="004E1A89" w:rsidRDefault="004E1A89" w:rsidP="004E1A89">
            <w:r w:rsidRPr="008E1378">
              <w:t>The Child and Family Service is one of the core service areas within LSSC and includes the Community Social Work and Family Support Service, the Community Mothers Programme, the Teen Parent Support Programme, the Family Advocacy Service and the Relationships and Sexual Health Programme. The team works collaboratively to provide client</w:t>
            </w:r>
            <w:r>
              <w:t>-</w:t>
            </w:r>
            <w:r w:rsidRPr="008E1378">
              <w:t>centred, quality supports that lead to positive outcomes for families.</w:t>
            </w:r>
          </w:p>
        </w:tc>
      </w:tr>
      <w:tr w:rsidR="004E1A89" w:rsidRPr="00EF3753" w14:paraId="5B925AE5" w14:textId="77777777" w:rsidTr="00186F30">
        <w:trPr>
          <w:trHeight w:val="913"/>
        </w:trPr>
        <w:tc>
          <w:tcPr>
            <w:tcW w:w="1908" w:type="dxa"/>
            <w:tcBorders>
              <w:top w:val="single" w:sz="4" w:space="0" w:color="auto"/>
              <w:left w:val="single" w:sz="4" w:space="0" w:color="auto"/>
              <w:bottom w:val="single" w:sz="4" w:space="0" w:color="auto"/>
              <w:right w:val="single" w:sz="4" w:space="0" w:color="auto"/>
            </w:tcBorders>
          </w:tcPr>
          <w:p w14:paraId="46EAB370" w14:textId="77777777" w:rsidR="004E1A89" w:rsidRPr="00EF3753" w:rsidRDefault="004E1A89" w:rsidP="004E1A89">
            <w:pPr>
              <w:widowControl w:val="0"/>
              <w:autoSpaceDE w:val="0"/>
              <w:autoSpaceDN w:val="0"/>
              <w:adjustRightInd w:val="0"/>
              <w:jc w:val="both"/>
              <w:rPr>
                <w:b/>
                <w:bCs/>
              </w:rPr>
            </w:pPr>
            <w:r w:rsidRPr="00EF3753">
              <w:rPr>
                <w:b/>
                <w:bCs/>
              </w:rPr>
              <w:t>Purpose of post</w:t>
            </w:r>
          </w:p>
        </w:tc>
        <w:tc>
          <w:tcPr>
            <w:tcW w:w="7748" w:type="dxa"/>
            <w:gridSpan w:val="2"/>
            <w:tcBorders>
              <w:top w:val="single" w:sz="4" w:space="0" w:color="auto"/>
              <w:left w:val="single" w:sz="4" w:space="0" w:color="auto"/>
              <w:bottom w:val="single" w:sz="4" w:space="0" w:color="auto"/>
              <w:right w:val="single" w:sz="4" w:space="0" w:color="auto"/>
            </w:tcBorders>
          </w:tcPr>
          <w:p w14:paraId="147F9111" w14:textId="4F5917CC" w:rsidR="004E1A89" w:rsidRDefault="004E1A89" w:rsidP="004E1A89">
            <w:r>
              <w:t xml:space="preserve">The Community Social Work and Family Support Service is a part of LSSC’s Child and </w:t>
            </w:r>
            <w:r w:rsidRPr="00626071">
              <w:t>Family Service. This service</w:t>
            </w:r>
            <w:r>
              <w:t xml:space="preserve"> consists of </w:t>
            </w:r>
            <w:r w:rsidRPr="005412CD">
              <w:t xml:space="preserve">professionally qualified social workers and </w:t>
            </w:r>
            <w:r>
              <w:t xml:space="preserve">family support workers who work to support families to build stronger relationships, develop their parenting and communication skills and address a range </w:t>
            </w:r>
            <w:r>
              <w:lastRenderedPageBreak/>
              <w:t xml:space="preserve">of challenges that families may be facing. This work </w:t>
            </w:r>
            <w:r w:rsidRPr="00626071">
              <w:t>is completed</w:t>
            </w:r>
            <w:r>
              <w:t xml:space="preserve"> through home visits, centre-based work and phone contact. Targeted group interventions and workshops are also facilitated. </w:t>
            </w:r>
          </w:p>
          <w:p w14:paraId="34F2A435" w14:textId="13465D00" w:rsidR="004E1A89" w:rsidRPr="00EF3753" w:rsidRDefault="004E1A89" w:rsidP="004E1A89">
            <w:r>
              <w:t>The Senior Social Work Practitioner is a dynamic leadership role. The successful candidate will have an opportunity to contribute to the growth and development of the service and will provide guidance, support and supervision to the Community Social Work and Family Support Team and students on placement as well as managing a caseload.</w:t>
            </w:r>
          </w:p>
        </w:tc>
      </w:tr>
      <w:tr w:rsidR="004E1A89" w:rsidRPr="00EF3753" w14:paraId="391512AB" w14:textId="77777777" w:rsidTr="003E6866">
        <w:trPr>
          <w:trHeight w:val="3676"/>
        </w:trPr>
        <w:tc>
          <w:tcPr>
            <w:tcW w:w="1908" w:type="dxa"/>
            <w:tcBorders>
              <w:top w:val="single" w:sz="4" w:space="0" w:color="auto"/>
              <w:left w:val="single" w:sz="4" w:space="0" w:color="auto"/>
              <w:bottom w:val="single" w:sz="4" w:space="0" w:color="auto"/>
              <w:right w:val="single" w:sz="4" w:space="0" w:color="auto"/>
            </w:tcBorders>
          </w:tcPr>
          <w:p w14:paraId="2BCCAA2A" w14:textId="16F655D0" w:rsidR="004E1A89" w:rsidRPr="00EF3753" w:rsidRDefault="004E1A89" w:rsidP="004E1A89">
            <w:pPr>
              <w:widowControl w:val="0"/>
              <w:autoSpaceDE w:val="0"/>
              <w:autoSpaceDN w:val="0"/>
              <w:adjustRightInd w:val="0"/>
              <w:jc w:val="both"/>
              <w:rPr>
                <w:b/>
                <w:bCs/>
              </w:rPr>
            </w:pPr>
            <w:r w:rsidRPr="00EF3753">
              <w:rPr>
                <w:b/>
                <w:bCs/>
              </w:rPr>
              <w:lastRenderedPageBreak/>
              <w:t>Primary Duties and</w:t>
            </w:r>
            <w:r>
              <w:rPr>
                <w:b/>
                <w:bCs/>
              </w:rPr>
              <w:t xml:space="preserve"> R</w:t>
            </w:r>
            <w:r w:rsidRPr="00EF3753">
              <w:rPr>
                <w:b/>
                <w:bCs/>
              </w:rPr>
              <w:t>esponsibilities</w:t>
            </w:r>
          </w:p>
        </w:tc>
        <w:tc>
          <w:tcPr>
            <w:tcW w:w="7748" w:type="dxa"/>
            <w:gridSpan w:val="2"/>
            <w:tcBorders>
              <w:top w:val="single" w:sz="4" w:space="0" w:color="auto"/>
              <w:left w:val="single" w:sz="4" w:space="0" w:color="auto"/>
              <w:bottom w:val="single" w:sz="4" w:space="0" w:color="auto"/>
              <w:right w:val="single" w:sz="4" w:space="0" w:color="auto"/>
            </w:tcBorders>
          </w:tcPr>
          <w:p w14:paraId="1A9833AC" w14:textId="0C8AFF73" w:rsidR="004E1A89" w:rsidRDefault="004E1A89" w:rsidP="004E1A89">
            <w:pPr>
              <w:pStyle w:val="NoSpacing"/>
              <w:numPr>
                <w:ilvl w:val="0"/>
                <w:numId w:val="22"/>
              </w:numPr>
            </w:pPr>
            <w:r>
              <w:t>To provide guidance, support and supervision to the Community Social Work and Family Support Team, students and other staff members as required</w:t>
            </w:r>
          </w:p>
          <w:p w14:paraId="58801440" w14:textId="2479AD72" w:rsidR="004E1A89" w:rsidRDefault="004E1A89" w:rsidP="004E1A89">
            <w:pPr>
              <w:pStyle w:val="NoSpacing"/>
              <w:numPr>
                <w:ilvl w:val="0"/>
                <w:numId w:val="22"/>
              </w:numPr>
            </w:pPr>
            <w:r>
              <w:t>To work closely with the Child and Family Service Manager and other colleagues to support the development  and implementation of high quality, evidence-based services and to actively contribute to the development of the service</w:t>
            </w:r>
          </w:p>
          <w:p w14:paraId="3C9D0598" w14:textId="154A385A" w:rsidR="004E1A89" w:rsidRPr="008F192A" w:rsidRDefault="004E1A89" w:rsidP="004E1A89">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 xml:space="preserve">To act as the Designated  Liaison Person for the organisation and support staff across the organisations to fulfill their responsibilities under </w:t>
            </w:r>
            <w:r w:rsidRPr="008F192A">
              <w:rPr>
                <w:i/>
              </w:rPr>
              <w:t>Children First</w:t>
            </w:r>
          </w:p>
          <w:p w14:paraId="4A802BFD" w14:textId="697D8259" w:rsidR="004E1A89" w:rsidRPr="00EF3753" w:rsidRDefault="004E1A89" w:rsidP="004E1A89">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EF3753">
              <w:t>To actively manage a caseload and to take the role of lead practitioner</w:t>
            </w:r>
            <w:r>
              <w:t>/participant</w:t>
            </w:r>
            <w:r w:rsidRPr="00EF3753">
              <w:t xml:space="preserve"> in </w:t>
            </w:r>
            <w:r>
              <w:t>the Meitheal process</w:t>
            </w:r>
            <w:r w:rsidRPr="00EF3753">
              <w:t xml:space="preserve"> </w:t>
            </w:r>
          </w:p>
          <w:p w14:paraId="1E4C8F9D" w14:textId="639588F7" w:rsidR="004E1A89" w:rsidRPr="00BF0ECE" w:rsidRDefault="004E1A89" w:rsidP="004E1A89">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BF0ECE">
              <w:t xml:space="preserve">To provide a range of </w:t>
            </w:r>
            <w:r>
              <w:t>one to one and group interventions to families</w:t>
            </w:r>
            <w:r w:rsidRPr="00BF0ECE">
              <w:t xml:space="preserve"> </w:t>
            </w:r>
          </w:p>
          <w:p w14:paraId="63C84F6D" w14:textId="1C3FB726" w:rsidR="004E1A89" w:rsidRDefault="004E1A89" w:rsidP="004E1A89">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To fulfill obligations under the Children First Act 2015 and all responsibilities under Children First National Guidance for the Protection and Welfare of Children</w:t>
            </w:r>
          </w:p>
          <w:p w14:paraId="085E7B73" w14:textId="7EBB91CA" w:rsidR="004E1A89" w:rsidRDefault="004E1A89" w:rsidP="004E1A89">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Deliver internal training as required</w:t>
            </w:r>
          </w:p>
          <w:p w14:paraId="76F716CA" w14:textId="4AEFF2BC" w:rsidR="004E1A89" w:rsidRDefault="004E1A89" w:rsidP="004E1A89">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To adhere to LSSC’s policies, procedures, protocols in relation to all work within LSSC</w:t>
            </w:r>
          </w:p>
          <w:p w14:paraId="76E02F8C" w14:textId="7AB46842" w:rsidR="004E1A89" w:rsidRDefault="004E1A89" w:rsidP="004E1A89">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EF3753">
              <w:t>To work flexibly and in partnership with other LSSC staff</w:t>
            </w:r>
            <w:r>
              <w:t xml:space="preserve"> and partner agencies </w:t>
            </w:r>
            <w:r w:rsidRPr="00EF3753">
              <w:t xml:space="preserve"> to support families</w:t>
            </w:r>
          </w:p>
          <w:p w14:paraId="05396C72" w14:textId="54FC97F8" w:rsidR="004E1A89" w:rsidRPr="00EF3753" w:rsidRDefault="004E1A89" w:rsidP="004E1A89">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EF3753">
              <w:t>To attend relevant training, meetings and all supervision sessions</w:t>
            </w:r>
          </w:p>
          <w:p w14:paraId="72D03884" w14:textId="6BEDA692" w:rsidR="004E1A89" w:rsidRPr="00EF3753" w:rsidRDefault="004E1A89" w:rsidP="004E1A89">
            <w:pPr>
              <w:pStyle w:val="ListParagraph"/>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340"/>
                <w:tab w:val="left" w:pos="601"/>
              </w:tabs>
              <w:autoSpaceDE w:val="0"/>
              <w:autoSpaceDN w:val="0"/>
              <w:adjustRightInd w:val="0"/>
              <w:spacing w:after="0"/>
              <w:contextualSpacing/>
              <w:jc w:val="both"/>
            </w:pPr>
            <w:r>
              <w:t xml:space="preserve">  </w:t>
            </w:r>
            <w:r w:rsidRPr="00626071">
              <w:t>To maintain a high standard of documentation, keeping up to date file records of work undertaken and ensuring</w:t>
            </w:r>
            <w:r>
              <w:t xml:space="preserve"> that all reporting requirements are met fully and on time and in line with GDPR Requirements</w:t>
            </w:r>
          </w:p>
        </w:tc>
      </w:tr>
      <w:tr w:rsidR="004E1A89" w:rsidRPr="00EF3753" w14:paraId="778FDEE3" w14:textId="77777777" w:rsidTr="00186F3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8" w:type="dxa"/>
        </w:trPr>
        <w:tc>
          <w:tcPr>
            <w:tcW w:w="1908" w:type="dxa"/>
            <w:tcBorders>
              <w:top w:val="single" w:sz="6" w:space="0" w:color="auto"/>
              <w:left w:val="single" w:sz="12" w:space="0" w:color="auto"/>
              <w:bottom w:val="single" w:sz="6" w:space="0" w:color="auto"/>
              <w:right w:val="single" w:sz="6" w:space="0" w:color="auto"/>
            </w:tcBorders>
          </w:tcPr>
          <w:p w14:paraId="787A078E" w14:textId="2D102B45" w:rsidR="004E1A89" w:rsidRPr="00EF3753" w:rsidRDefault="004E1A89" w:rsidP="004E1A89">
            <w:pPr>
              <w:rPr>
                <w:b/>
                <w:lang w:val="en-IE"/>
              </w:rPr>
            </w:pPr>
            <w:r>
              <w:rPr>
                <w:b/>
                <w:lang w:val="en-IE"/>
              </w:rPr>
              <w:t>Qualifications and Experience</w:t>
            </w:r>
          </w:p>
        </w:tc>
        <w:tc>
          <w:tcPr>
            <w:tcW w:w="7740" w:type="dxa"/>
            <w:tcBorders>
              <w:top w:val="single" w:sz="6" w:space="0" w:color="auto"/>
              <w:left w:val="single" w:sz="6" w:space="0" w:color="auto"/>
              <w:bottom w:val="single" w:sz="6" w:space="0" w:color="auto"/>
              <w:right w:val="single" w:sz="12" w:space="0" w:color="auto"/>
            </w:tcBorders>
          </w:tcPr>
          <w:p w14:paraId="0B18A0E5" w14:textId="44CC6D49" w:rsidR="004E1A89" w:rsidRDefault="004E1A89" w:rsidP="004E1A89">
            <w:pPr>
              <w:pStyle w:val="NoSpacing"/>
              <w:rPr>
                <w:b/>
                <w:u w:val="single"/>
              </w:rPr>
            </w:pPr>
            <w:r w:rsidRPr="003E6866">
              <w:rPr>
                <w:b/>
                <w:u w:val="single"/>
              </w:rPr>
              <w:t>Essential</w:t>
            </w:r>
            <w:r>
              <w:rPr>
                <w:b/>
                <w:u w:val="single"/>
              </w:rPr>
              <w:t xml:space="preserve"> Requirements:</w:t>
            </w:r>
          </w:p>
          <w:p w14:paraId="71896D2C" w14:textId="52AD0E1F" w:rsidR="004E1A89" w:rsidRPr="003E6866" w:rsidRDefault="004E1A89" w:rsidP="004E1A89">
            <w:pPr>
              <w:pStyle w:val="NoSpacing"/>
              <w:rPr>
                <w:b/>
                <w:u w:val="single"/>
              </w:rPr>
            </w:pPr>
            <w:r>
              <w:rPr>
                <w:b/>
                <w:u w:val="single"/>
              </w:rPr>
              <w:t>Qualifications:</w:t>
            </w:r>
          </w:p>
          <w:p w14:paraId="6F8D09FF" w14:textId="27F2D603" w:rsidR="004E1A89" w:rsidRPr="008F192A" w:rsidRDefault="004E1A89" w:rsidP="004E1A89">
            <w:pPr>
              <w:pStyle w:val="NoSpacing"/>
              <w:numPr>
                <w:ilvl w:val="0"/>
                <w:numId w:val="23"/>
              </w:numPr>
            </w:pPr>
            <w:r>
              <w:rPr>
                <w:iCs/>
              </w:rPr>
              <w:t>Recognis</w:t>
            </w:r>
            <w:r w:rsidRPr="00B87770">
              <w:rPr>
                <w:iCs/>
              </w:rPr>
              <w:t xml:space="preserve">ed </w:t>
            </w:r>
            <w:r>
              <w:rPr>
                <w:iCs/>
              </w:rPr>
              <w:t xml:space="preserve">third level </w:t>
            </w:r>
            <w:r w:rsidRPr="00B87770">
              <w:rPr>
                <w:iCs/>
              </w:rPr>
              <w:t>qualification</w:t>
            </w:r>
            <w:r>
              <w:rPr>
                <w:iCs/>
              </w:rPr>
              <w:t xml:space="preserve"> </w:t>
            </w:r>
            <w:r w:rsidRPr="00B87770">
              <w:rPr>
                <w:iCs/>
              </w:rPr>
              <w:t xml:space="preserve">in </w:t>
            </w:r>
            <w:r>
              <w:rPr>
                <w:iCs/>
              </w:rPr>
              <w:t>Social Work</w:t>
            </w:r>
            <w:r w:rsidRPr="00B87770">
              <w:rPr>
                <w:iCs/>
              </w:rPr>
              <w:t xml:space="preserve"> </w:t>
            </w:r>
            <w:r>
              <w:t xml:space="preserve">and </w:t>
            </w:r>
            <w:r w:rsidRPr="00BF0ECE">
              <w:t>registered</w:t>
            </w:r>
            <w:r>
              <w:t xml:space="preserve"> with the </w:t>
            </w:r>
            <w:r w:rsidRPr="00BF0ECE">
              <w:rPr>
                <w:shd w:val="clear" w:color="auto" w:fill="FFFFFF"/>
              </w:rPr>
              <w:t>Social Workers Registration Board at CORU</w:t>
            </w:r>
          </w:p>
          <w:p w14:paraId="4190D12C" w14:textId="77777777" w:rsidR="004E1A89" w:rsidRPr="00B44C1A" w:rsidRDefault="004E1A89" w:rsidP="004E1A89">
            <w:pPr>
              <w:pStyle w:val="NoSpacing"/>
              <w:ind w:left="720"/>
            </w:pPr>
          </w:p>
          <w:p w14:paraId="7875AB02" w14:textId="5D72EF66" w:rsidR="004E1A89" w:rsidRDefault="004E1A89" w:rsidP="004E1A89">
            <w:pPr>
              <w:pStyle w:val="NoSpacing"/>
              <w:rPr>
                <w:b/>
                <w:u w:val="single"/>
                <w:shd w:val="clear" w:color="auto" w:fill="FFFFFF"/>
              </w:rPr>
            </w:pPr>
            <w:r w:rsidRPr="00B44C1A">
              <w:rPr>
                <w:b/>
                <w:u w:val="single"/>
                <w:shd w:val="clear" w:color="auto" w:fill="FFFFFF"/>
              </w:rPr>
              <w:t>Experience</w:t>
            </w:r>
            <w:r>
              <w:rPr>
                <w:b/>
                <w:u w:val="single"/>
                <w:shd w:val="clear" w:color="auto" w:fill="FFFFFF"/>
              </w:rPr>
              <w:t xml:space="preserve"> and Knowledge:</w:t>
            </w:r>
          </w:p>
          <w:p w14:paraId="44B33138" w14:textId="171F3294" w:rsidR="004E1A89" w:rsidRPr="008F192A" w:rsidRDefault="004E1A89" w:rsidP="004E1A89">
            <w:pPr>
              <w:pStyle w:val="NoSpacing"/>
              <w:numPr>
                <w:ilvl w:val="0"/>
                <w:numId w:val="23"/>
              </w:numPr>
              <w:rPr>
                <w:b/>
                <w:u w:val="single"/>
                <w:shd w:val="clear" w:color="auto" w:fill="FFFFFF"/>
              </w:rPr>
            </w:pPr>
            <w:r>
              <w:rPr>
                <w:shd w:val="clear" w:color="auto" w:fill="FFFFFF"/>
              </w:rPr>
              <w:t>Minimum three years’ experience working with vulnerable children and families</w:t>
            </w:r>
          </w:p>
          <w:p w14:paraId="22E4235F" w14:textId="0C58BDF1" w:rsidR="004E1A89" w:rsidRDefault="004E1A89" w:rsidP="004E1A89">
            <w:pPr>
              <w:pStyle w:val="NoSpacing"/>
              <w:numPr>
                <w:ilvl w:val="0"/>
                <w:numId w:val="23"/>
              </w:numPr>
              <w:rPr>
                <w:b/>
                <w:u w:val="single"/>
                <w:shd w:val="clear" w:color="auto" w:fill="FFFFFF"/>
              </w:rPr>
            </w:pPr>
            <w:r>
              <w:rPr>
                <w:shd w:val="clear" w:color="auto" w:fill="FFFFFF"/>
              </w:rPr>
              <w:t>At least one years’ management experience</w:t>
            </w:r>
          </w:p>
          <w:p w14:paraId="26FCA4AA" w14:textId="77777777" w:rsidR="004E1A89" w:rsidRDefault="004E1A89" w:rsidP="004E1A89">
            <w:pPr>
              <w:pStyle w:val="NoSpacing"/>
              <w:numPr>
                <w:ilvl w:val="0"/>
                <w:numId w:val="23"/>
              </w:numPr>
            </w:pPr>
            <w:r w:rsidRPr="00BF0ECE">
              <w:t>Ability to demonstrate in-depth knowledge and understanding of clinical, professional and social work interventions with children and families, as well as relevant legislation, needs assessment tools</w:t>
            </w:r>
            <w:r>
              <w:t xml:space="preserve"> and practice guidelines</w:t>
            </w:r>
          </w:p>
          <w:p w14:paraId="7F80C519" w14:textId="6747DDD7" w:rsidR="004E1A89" w:rsidRDefault="004E1A89" w:rsidP="004E1A89">
            <w:pPr>
              <w:pStyle w:val="NoSpacing"/>
              <w:numPr>
                <w:ilvl w:val="0"/>
                <w:numId w:val="23"/>
              </w:numPr>
            </w:pPr>
            <w:r>
              <w:t>Excellent management and leadership skills</w:t>
            </w:r>
          </w:p>
          <w:p w14:paraId="6BB56CAF" w14:textId="634E4B65" w:rsidR="004E1A89" w:rsidRPr="00B44C1A" w:rsidRDefault="004E1A89" w:rsidP="004E1A89">
            <w:pPr>
              <w:pStyle w:val="BodyText"/>
              <w:numPr>
                <w:ilvl w:val="0"/>
                <w:numId w:val="23"/>
              </w:numPr>
              <w:rPr>
                <w:rFonts w:ascii="Calibri" w:hAnsi="Calibri" w:cs="Calibri"/>
              </w:rPr>
            </w:pPr>
            <w:r>
              <w:rPr>
                <w:rFonts w:ascii="Calibri" w:hAnsi="Calibri" w:cs="Calibri"/>
              </w:rPr>
              <w:t>Excellent verbal and written communication skills with service users, team members and partner agencies</w:t>
            </w:r>
          </w:p>
          <w:p w14:paraId="1ADD7F47" w14:textId="465A59BC" w:rsidR="004E1A89" w:rsidRPr="00BF0ECE" w:rsidRDefault="004E1A89" w:rsidP="004E1A89">
            <w:pPr>
              <w:pStyle w:val="NoSpacing"/>
              <w:numPr>
                <w:ilvl w:val="0"/>
                <w:numId w:val="23"/>
              </w:numPr>
            </w:pPr>
            <w:r>
              <w:t>Ability to work collaboratively and in partnership with service users, colleagues and other professionals to achieve positive outcomes for families</w:t>
            </w:r>
          </w:p>
          <w:p w14:paraId="3E689312" w14:textId="49F093DB" w:rsidR="004E1A89" w:rsidRPr="00BF0ECE" w:rsidRDefault="004E1A89" w:rsidP="004E1A89">
            <w:pPr>
              <w:pStyle w:val="NoSpacing"/>
              <w:numPr>
                <w:ilvl w:val="0"/>
                <w:numId w:val="23"/>
              </w:numPr>
            </w:pPr>
            <w:r>
              <w:t xml:space="preserve">Commitment to </w:t>
            </w:r>
            <w:r w:rsidRPr="00BF0ECE">
              <w:t>cont</w:t>
            </w:r>
            <w:r>
              <w:t>inuous professional development</w:t>
            </w:r>
          </w:p>
          <w:p w14:paraId="4CDEEFEE" w14:textId="351E96E7" w:rsidR="004E1A89" w:rsidRDefault="004E1A89" w:rsidP="004E1A89">
            <w:pPr>
              <w:pStyle w:val="NoSpacing"/>
              <w:numPr>
                <w:ilvl w:val="0"/>
                <w:numId w:val="23"/>
              </w:numPr>
            </w:pPr>
            <w:r w:rsidRPr="00BF0ECE">
              <w:lastRenderedPageBreak/>
              <w:t xml:space="preserve">Full clean Driving </w:t>
            </w:r>
            <w:r>
              <w:t>License</w:t>
            </w:r>
            <w:r w:rsidRPr="00BF0ECE">
              <w:t xml:space="preserve"> and use of a car.</w:t>
            </w:r>
          </w:p>
          <w:p w14:paraId="1E568419" w14:textId="77777777" w:rsidR="004E1A89" w:rsidRDefault="004E1A89" w:rsidP="004E1A89">
            <w:pPr>
              <w:pStyle w:val="NoSpacing"/>
            </w:pPr>
          </w:p>
          <w:p w14:paraId="7816716B" w14:textId="48D641AA" w:rsidR="004E1A89" w:rsidRPr="00B44C1A" w:rsidRDefault="004E1A89" w:rsidP="004E1A89">
            <w:pPr>
              <w:pStyle w:val="NoSpacing"/>
              <w:rPr>
                <w:b/>
                <w:u w:val="single"/>
              </w:rPr>
            </w:pPr>
            <w:r w:rsidRPr="00B44C1A">
              <w:rPr>
                <w:b/>
                <w:u w:val="single"/>
              </w:rPr>
              <w:t>Desirable:</w:t>
            </w:r>
          </w:p>
          <w:p w14:paraId="35C3EE49" w14:textId="20207BC8" w:rsidR="004E1A89" w:rsidRDefault="004E1A89" w:rsidP="004E1A89">
            <w:pPr>
              <w:pStyle w:val="NoSpacing"/>
              <w:numPr>
                <w:ilvl w:val="0"/>
                <w:numId w:val="24"/>
              </w:numPr>
            </w:pPr>
            <w:r w:rsidRPr="00BF0ECE">
              <w:t>Previous experience of working within a voluntary / commun</w:t>
            </w:r>
            <w:r>
              <w:t>ity-based family support agency</w:t>
            </w:r>
          </w:p>
          <w:p w14:paraId="19397536" w14:textId="7031DD99" w:rsidR="004E1A89" w:rsidRPr="00BF0ECE" w:rsidRDefault="004E1A89" w:rsidP="004E1A89">
            <w:pPr>
              <w:pStyle w:val="NoSpacing"/>
              <w:numPr>
                <w:ilvl w:val="0"/>
                <w:numId w:val="24"/>
              </w:numPr>
            </w:pPr>
            <w:r>
              <w:t>Experience of trauma informed and relationship based practice</w:t>
            </w:r>
          </w:p>
          <w:p w14:paraId="28E2A647" w14:textId="77777777" w:rsidR="004E1A89" w:rsidRPr="00BF0ECE" w:rsidRDefault="004E1A89" w:rsidP="004E1A89">
            <w:pPr>
              <w:pStyle w:val="NoSpacing"/>
            </w:pPr>
          </w:p>
          <w:p w14:paraId="2A8CD338" w14:textId="77777777" w:rsidR="004E1A89" w:rsidRPr="00C13407" w:rsidRDefault="004E1A89" w:rsidP="004E1A89">
            <w:pPr>
              <w:pStyle w:val="BodyText"/>
              <w:ind w:left="720"/>
              <w:rPr>
                <w:rFonts w:ascii="Calibri" w:hAnsi="Calibri" w:cs="Calibri"/>
              </w:rPr>
            </w:pPr>
          </w:p>
        </w:tc>
      </w:tr>
      <w:tr w:rsidR="004E1A89" w:rsidRPr="00EF3753" w14:paraId="2202328C" w14:textId="77777777" w:rsidTr="00186F3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8" w:type="dxa"/>
        </w:trPr>
        <w:tc>
          <w:tcPr>
            <w:tcW w:w="1908" w:type="dxa"/>
            <w:tcBorders>
              <w:top w:val="single" w:sz="6" w:space="0" w:color="auto"/>
              <w:left w:val="single" w:sz="12" w:space="0" w:color="auto"/>
              <w:bottom w:val="single" w:sz="6" w:space="0" w:color="auto"/>
              <w:right w:val="single" w:sz="6" w:space="0" w:color="auto"/>
            </w:tcBorders>
          </w:tcPr>
          <w:p w14:paraId="226057EB" w14:textId="57C85B07" w:rsidR="004E1A89" w:rsidRDefault="004E1A89" w:rsidP="004E1A89">
            <w:pPr>
              <w:rPr>
                <w:b/>
                <w:lang w:val="en-IE"/>
              </w:rPr>
            </w:pPr>
            <w:r>
              <w:rPr>
                <w:b/>
                <w:lang w:val="en-IE"/>
              </w:rPr>
              <w:lastRenderedPageBreak/>
              <w:t>Reporting Relationship</w:t>
            </w:r>
          </w:p>
        </w:tc>
        <w:tc>
          <w:tcPr>
            <w:tcW w:w="7740" w:type="dxa"/>
            <w:tcBorders>
              <w:top w:val="single" w:sz="6" w:space="0" w:color="auto"/>
              <w:left w:val="single" w:sz="6" w:space="0" w:color="auto"/>
              <w:bottom w:val="single" w:sz="6" w:space="0" w:color="auto"/>
              <w:right w:val="single" w:sz="12" w:space="0" w:color="auto"/>
            </w:tcBorders>
          </w:tcPr>
          <w:p w14:paraId="651998A7" w14:textId="06FDB2B4" w:rsidR="004E1A89" w:rsidRPr="00EF64CA" w:rsidRDefault="004E1A89" w:rsidP="004E1A8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42"/>
              <w:jc w:val="both"/>
            </w:pPr>
            <w:r>
              <w:t>The successful candidate will report to the Child and Family Service Manager</w:t>
            </w:r>
          </w:p>
        </w:tc>
      </w:tr>
      <w:tr w:rsidR="004E1A89" w:rsidRPr="00EF3753" w14:paraId="71E1C2D7" w14:textId="77777777" w:rsidTr="00186F3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8" w:type="dxa"/>
        </w:trPr>
        <w:tc>
          <w:tcPr>
            <w:tcW w:w="1908" w:type="dxa"/>
            <w:tcBorders>
              <w:top w:val="single" w:sz="6" w:space="0" w:color="auto"/>
              <w:left w:val="single" w:sz="12" w:space="0" w:color="auto"/>
              <w:bottom w:val="single" w:sz="6" w:space="0" w:color="auto"/>
              <w:right w:val="single" w:sz="6" w:space="0" w:color="auto"/>
            </w:tcBorders>
          </w:tcPr>
          <w:p w14:paraId="6885098A" w14:textId="523EE2B5" w:rsidR="004E1A89" w:rsidRDefault="004E1A89" w:rsidP="004E1A89">
            <w:pPr>
              <w:rPr>
                <w:b/>
                <w:lang w:val="en-IE"/>
              </w:rPr>
            </w:pPr>
            <w:r>
              <w:rPr>
                <w:b/>
                <w:lang w:val="en-IE"/>
              </w:rPr>
              <w:t>Informal Inquiries</w:t>
            </w:r>
          </w:p>
        </w:tc>
        <w:tc>
          <w:tcPr>
            <w:tcW w:w="7740" w:type="dxa"/>
            <w:tcBorders>
              <w:top w:val="single" w:sz="6" w:space="0" w:color="auto"/>
              <w:left w:val="single" w:sz="6" w:space="0" w:color="auto"/>
              <w:bottom w:val="single" w:sz="6" w:space="0" w:color="auto"/>
              <w:right w:val="single" w:sz="12" w:space="0" w:color="auto"/>
            </w:tcBorders>
          </w:tcPr>
          <w:p w14:paraId="52CBDCC8" w14:textId="518C1B3C" w:rsidR="004E1A89" w:rsidRPr="00EF64CA" w:rsidRDefault="004E1A89" w:rsidP="004E1A8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42"/>
              <w:jc w:val="both"/>
            </w:pPr>
            <w:r>
              <w:t xml:space="preserve">Please contact Margaret Mastriani, </w:t>
            </w:r>
            <w:hyperlink r:id="rId8" w:history="1">
              <w:r w:rsidRPr="00BF54F0">
                <w:rPr>
                  <w:rStyle w:val="Hyperlink"/>
                </w:rPr>
                <w:t>margaret.mastriani@lssc.ie</w:t>
              </w:r>
            </w:hyperlink>
            <w:r>
              <w:t xml:space="preserve"> or 061-314111</w:t>
            </w:r>
          </w:p>
        </w:tc>
      </w:tr>
      <w:tr w:rsidR="004E1A89" w:rsidRPr="00EF3753" w14:paraId="43F46987" w14:textId="77777777" w:rsidTr="00186F3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8" w:type="dxa"/>
        </w:trPr>
        <w:tc>
          <w:tcPr>
            <w:tcW w:w="1908" w:type="dxa"/>
            <w:tcBorders>
              <w:top w:val="single" w:sz="6" w:space="0" w:color="auto"/>
              <w:left w:val="single" w:sz="12" w:space="0" w:color="auto"/>
              <w:bottom w:val="single" w:sz="6" w:space="0" w:color="auto"/>
              <w:right w:val="single" w:sz="6" w:space="0" w:color="auto"/>
            </w:tcBorders>
          </w:tcPr>
          <w:p w14:paraId="340B289B" w14:textId="20D8D8D7" w:rsidR="004E1A89" w:rsidRDefault="004E1A89" w:rsidP="004E1A89">
            <w:pPr>
              <w:rPr>
                <w:b/>
                <w:lang w:val="en-IE"/>
              </w:rPr>
            </w:pPr>
            <w:r>
              <w:rPr>
                <w:b/>
                <w:lang w:val="en-IE"/>
              </w:rPr>
              <w:t>Terms and Conditions</w:t>
            </w:r>
          </w:p>
        </w:tc>
        <w:tc>
          <w:tcPr>
            <w:tcW w:w="7740" w:type="dxa"/>
            <w:tcBorders>
              <w:top w:val="single" w:sz="6" w:space="0" w:color="auto"/>
              <w:left w:val="single" w:sz="6" w:space="0" w:color="auto"/>
              <w:bottom w:val="single" w:sz="6" w:space="0" w:color="auto"/>
              <w:right w:val="single" w:sz="12" w:space="0" w:color="auto"/>
            </w:tcBorders>
          </w:tcPr>
          <w:p w14:paraId="3A038261" w14:textId="77777777" w:rsidR="004E1A89" w:rsidRPr="004A094B" w:rsidRDefault="004E1A89" w:rsidP="004E1A89">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42"/>
              <w:jc w:val="both"/>
            </w:pPr>
            <w:r w:rsidRPr="00EF64CA">
              <w:t xml:space="preserve">Permanent position subject to 6 months’ probation, </w:t>
            </w:r>
            <w:r>
              <w:t xml:space="preserve">references, </w:t>
            </w:r>
            <w:r w:rsidRPr="00EF64CA">
              <w:t>Garda Vetting and continued funding from funding agencies</w:t>
            </w:r>
          </w:p>
          <w:p w14:paraId="33AD87A6" w14:textId="48306290" w:rsidR="004E1A89" w:rsidRPr="004A094B" w:rsidRDefault="004E1A89" w:rsidP="004E1A89">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42"/>
              <w:jc w:val="both"/>
            </w:pPr>
            <w:r w:rsidRPr="00EF64CA">
              <w:t xml:space="preserve">Salary: </w:t>
            </w:r>
            <w:r>
              <w:t>€58,000-€66,000 depending on experience</w:t>
            </w:r>
          </w:p>
          <w:p w14:paraId="2339BEED" w14:textId="0D813C1D" w:rsidR="004E1A89" w:rsidRPr="004A094B" w:rsidRDefault="004E1A89" w:rsidP="004E1A89">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42"/>
              <w:jc w:val="both"/>
            </w:pPr>
            <w:r>
              <w:t>28 days Annual Leave</w:t>
            </w:r>
          </w:p>
          <w:p w14:paraId="795E58D8" w14:textId="77777777" w:rsidR="004E1A89" w:rsidRPr="004A094B" w:rsidRDefault="004E1A89" w:rsidP="004E1A89">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42"/>
              <w:jc w:val="both"/>
            </w:pPr>
            <w:r w:rsidRPr="00EF64CA">
              <w:t>Pension Scheme</w:t>
            </w:r>
          </w:p>
          <w:p w14:paraId="33835300" w14:textId="77777777" w:rsidR="004E1A89" w:rsidRDefault="004E1A89" w:rsidP="004E1A89">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42"/>
              <w:jc w:val="both"/>
            </w:pPr>
            <w:r w:rsidRPr="00EF64CA">
              <w:t>Ongoing Continuous Professional Development</w:t>
            </w:r>
          </w:p>
          <w:p w14:paraId="2B219F99" w14:textId="77777777" w:rsidR="004E1A89" w:rsidRPr="003E6866" w:rsidRDefault="004E1A89" w:rsidP="004E1A89">
            <w:pPr>
              <w:pStyle w:val="NoSpacing"/>
              <w:rPr>
                <w:b/>
                <w:u w:val="single"/>
              </w:rPr>
            </w:pPr>
          </w:p>
        </w:tc>
      </w:tr>
    </w:tbl>
    <w:p w14:paraId="5EEEA86C" w14:textId="59664D60" w:rsidR="00EC5868" w:rsidRDefault="00EC5868" w:rsidP="00EC5868">
      <w:pPr>
        <w:pStyle w:val="PlainText"/>
        <w:jc w:val="both"/>
        <w:rPr>
          <w:rFonts w:eastAsia="Times New Roman"/>
        </w:rPr>
      </w:pPr>
    </w:p>
    <w:p w14:paraId="04C02648" w14:textId="77777777" w:rsidR="00EC5868" w:rsidRDefault="00EC5868" w:rsidP="00EC5868">
      <w:pPr>
        <w:pStyle w:val="PlainText"/>
        <w:jc w:val="both"/>
        <w:rPr>
          <w:i/>
          <w:iCs/>
        </w:rPr>
      </w:pPr>
      <w:r>
        <w:rPr>
          <w:i/>
          <w:iCs/>
        </w:rPr>
        <w:t>This job description is intended as a summary of the primary responsibilities of and qualifications for this position. The job description is not intended as inclusive of all duties an individual in this position might be asked to perform that may be required either now or in the future.</w:t>
      </w:r>
    </w:p>
    <w:p w14:paraId="2B2AFA20" w14:textId="66367128" w:rsidR="008F192A" w:rsidRDefault="0062142C" w:rsidP="00EC5868">
      <w:pPr>
        <w:pStyle w:val="PlainText"/>
        <w:jc w:val="both"/>
        <w:rPr>
          <w:i/>
          <w:iCs/>
        </w:rPr>
      </w:pPr>
      <w:r>
        <w:rPr>
          <w:i/>
          <w:iCs/>
        </w:rPr>
        <w:t>March 2024</w:t>
      </w:r>
    </w:p>
    <w:p w14:paraId="2A08EFF5" w14:textId="77777777" w:rsidR="00B8278A" w:rsidRDefault="00B8278A" w:rsidP="00EC5868">
      <w:pPr>
        <w:pStyle w:val="PlainText"/>
        <w:jc w:val="both"/>
        <w:rPr>
          <w:i/>
          <w:iCs/>
        </w:rPr>
      </w:pPr>
    </w:p>
    <w:p w14:paraId="3FBD9941" w14:textId="77777777" w:rsidR="00B8278A" w:rsidRDefault="00B8278A" w:rsidP="00EC5868">
      <w:pPr>
        <w:pStyle w:val="PlainText"/>
        <w:jc w:val="both"/>
        <w:rPr>
          <w:i/>
          <w:iCs/>
        </w:rPr>
      </w:pPr>
    </w:p>
    <w:p w14:paraId="4C7D9507" w14:textId="4AAF0386" w:rsidR="00626071" w:rsidRPr="00BF0ECE" w:rsidRDefault="00626071" w:rsidP="004D73E0">
      <w:pPr>
        <w:spacing w:after="0"/>
      </w:pPr>
    </w:p>
    <w:sectPr w:rsidR="00626071" w:rsidRPr="00BF0ECE">
      <w:pgSz w:w="11900" w:h="16840"/>
      <w:pgMar w:top="567" w:right="1440" w:bottom="765"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7E9BA" w14:textId="77777777" w:rsidR="00BD3DB5" w:rsidRDefault="00BD3DB5">
      <w:pPr>
        <w:spacing w:after="0" w:line="240" w:lineRule="auto"/>
      </w:pPr>
      <w:r>
        <w:separator/>
      </w:r>
    </w:p>
  </w:endnote>
  <w:endnote w:type="continuationSeparator" w:id="0">
    <w:p w14:paraId="4A4FBD55" w14:textId="77777777" w:rsidR="00BD3DB5" w:rsidRDefault="00BD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9386E" w14:textId="77777777" w:rsidR="00BD3DB5" w:rsidRDefault="00BD3DB5">
      <w:pPr>
        <w:spacing w:after="0" w:line="240" w:lineRule="auto"/>
      </w:pPr>
      <w:r>
        <w:separator/>
      </w:r>
    </w:p>
  </w:footnote>
  <w:footnote w:type="continuationSeparator" w:id="0">
    <w:p w14:paraId="64183573" w14:textId="77777777" w:rsidR="00BD3DB5" w:rsidRDefault="00BD3D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643"/>
        </w:tabs>
        <w:ind w:left="643"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3"/>
    <w:multiLevelType w:val="multilevel"/>
    <w:tmpl w:val="00000003"/>
    <w:name w:val="WW8Num3"/>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2" w15:restartNumberingAfterBreak="0">
    <w:nsid w:val="14AF2643"/>
    <w:multiLevelType w:val="hybridMultilevel"/>
    <w:tmpl w:val="019C1EB6"/>
    <w:lvl w:ilvl="0" w:tplc="18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99F0E0C"/>
    <w:multiLevelType w:val="hybridMultilevel"/>
    <w:tmpl w:val="D87EFF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0C42E7F"/>
    <w:multiLevelType w:val="hybridMultilevel"/>
    <w:tmpl w:val="D3AE749E"/>
    <w:numStyleLink w:val="ImportedStyle6"/>
  </w:abstractNum>
  <w:abstractNum w:abstractNumId="5" w15:restartNumberingAfterBreak="0">
    <w:nsid w:val="21EC1FD4"/>
    <w:multiLevelType w:val="hybridMultilevel"/>
    <w:tmpl w:val="8AEAB04C"/>
    <w:styleLink w:val="ImportedStyle3"/>
    <w:lvl w:ilvl="0" w:tplc="C13831C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00F3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00FC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488BB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9C91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CAB9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8216E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8C1A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C46E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6147EE8"/>
    <w:multiLevelType w:val="hybridMultilevel"/>
    <w:tmpl w:val="D3AE749E"/>
    <w:styleLink w:val="ImportedStyle6"/>
    <w:lvl w:ilvl="0" w:tplc="4B16F00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3A74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F640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C497C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6454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1232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BEE83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1C58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6250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67D4CFA"/>
    <w:multiLevelType w:val="hybridMultilevel"/>
    <w:tmpl w:val="C688087C"/>
    <w:numStyleLink w:val="ImportedStyle1"/>
  </w:abstractNum>
  <w:abstractNum w:abstractNumId="8" w15:restartNumberingAfterBreak="0">
    <w:nsid w:val="2E733516"/>
    <w:multiLevelType w:val="hybridMultilevel"/>
    <w:tmpl w:val="A5A663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8043F0F"/>
    <w:multiLevelType w:val="hybridMultilevel"/>
    <w:tmpl w:val="C688087C"/>
    <w:styleLink w:val="ImportedStyle1"/>
    <w:lvl w:ilvl="0" w:tplc="D90430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C0E0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E02A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02ECA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3ABA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B434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14A13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80E1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D6AF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BE16BC1"/>
    <w:multiLevelType w:val="hybridMultilevel"/>
    <w:tmpl w:val="19F072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B1639A"/>
    <w:multiLevelType w:val="hybridMultilevel"/>
    <w:tmpl w:val="0136EBB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9900CC"/>
    <w:multiLevelType w:val="hybridMultilevel"/>
    <w:tmpl w:val="8FCC2290"/>
    <w:styleLink w:val="ImportedStyle2"/>
    <w:lvl w:ilvl="0" w:tplc="35AC69E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F81F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0AE6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84761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60F5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6C47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0E6A9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3CCB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EE88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53B7237"/>
    <w:multiLevelType w:val="hybridMultilevel"/>
    <w:tmpl w:val="D7125C6E"/>
    <w:numStyleLink w:val="ImportedStyle4"/>
  </w:abstractNum>
  <w:abstractNum w:abstractNumId="14" w15:restartNumberingAfterBreak="0">
    <w:nsid w:val="5D1233F2"/>
    <w:multiLevelType w:val="hybridMultilevel"/>
    <w:tmpl w:val="52E6C6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1A3045F"/>
    <w:multiLevelType w:val="hybridMultilevel"/>
    <w:tmpl w:val="7AD81928"/>
    <w:lvl w:ilvl="0" w:tplc="D54EC9E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6372BD2"/>
    <w:multiLevelType w:val="hybridMultilevel"/>
    <w:tmpl w:val="BCA6E1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713017A"/>
    <w:multiLevelType w:val="hybridMultilevel"/>
    <w:tmpl w:val="8FCC2290"/>
    <w:numStyleLink w:val="ImportedStyle2"/>
  </w:abstractNum>
  <w:abstractNum w:abstractNumId="18" w15:restartNumberingAfterBreak="0">
    <w:nsid w:val="67BD07BB"/>
    <w:multiLevelType w:val="hybridMultilevel"/>
    <w:tmpl w:val="DCECC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C63481"/>
    <w:multiLevelType w:val="hybridMultilevel"/>
    <w:tmpl w:val="F904AE12"/>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20" w15:restartNumberingAfterBreak="0">
    <w:nsid w:val="6C3C0A72"/>
    <w:multiLevelType w:val="hybridMultilevel"/>
    <w:tmpl w:val="8AEAB04C"/>
    <w:numStyleLink w:val="ImportedStyle3"/>
  </w:abstractNum>
  <w:abstractNum w:abstractNumId="21" w15:restartNumberingAfterBreak="0">
    <w:nsid w:val="6F8F1ECC"/>
    <w:multiLevelType w:val="hybridMultilevel"/>
    <w:tmpl w:val="836075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79A2D30"/>
    <w:multiLevelType w:val="hybridMultilevel"/>
    <w:tmpl w:val="1B5E4FC2"/>
    <w:numStyleLink w:val="ImportedStyle5"/>
  </w:abstractNum>
  <w:abstractNum w:abstractNumId="23" w15:restartNumberingAfterBreak="0">
    <w:nsid w:val="78A94B7B"/>
    <w:multiLevelType w:val="hybridMultilevel"/>
    <w:tmpl w:val="D7125C6E"/>
    <w:styleLink w:val="ImportedStyle4"/>
    <w:lvl w:ilvl="0" w:tplc="7BE691A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12D79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4E2D0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047A1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4C4C9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5CAA6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616C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58CF0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1AE2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B8F724F"/>
    <w:multiLevelType w:val="hybridMultilevel"/>
    <w:tmpl w:val="1B5E4FC2"/>
    <w:styleLink w:val="ImportedStyle5"/>
    <w:lvl w:ilvl="0" w:tplc="37B47E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86793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E0BA0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10391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7EDA4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DCC9C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CE4E7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86D1B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0C18CA">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9"/>
  </w:num>
  <w:num w:numId="2">
    <w:abstractNumId w:val="7"/>
  </w:num>
  <w:num w:numId="3">
    <w:abstractNumId w:val="12"/>
  </w:num>
  <w:num w:numId="4">
    <w:abstractNumId w:val="17"/>
  </w:num>
  <w:num w:numId="5">
    <w:abstractNumId w:val="5"/>
  </w:num>
  <w:num w:numId="6">
    <w:abstractNumId w:val="20"/>
  </w:num>
  <w:num w:numId="7">
    <w:abstractNumId w:val="23"/>
  </w:num>
  <w:num w:numId="8">
    <w:abstractNumId w:val="13"/>
  </w:num>
  <w:num w:numId="9">
    <w:abstractNumId w:val="24"/>
  </w:num>
  <w:num w:numId="10">
    <w:abstractNumId w:val="22"/>
  </w:num>
  <w:num w:numId="11">
    <w:abstractNumId w:val="6"/>
  </w:num>
  <w:num w:numId="12">
    <w:abstractNumId w:val="4"/>
  </w:num>
  <w:num w:numId="13">
    <w:abstractNumId w:val="15"/>
  </w:num>
  <w:num w:numId="14">
    <w:abstractNumId w:val="2"/>
  </w:num>
  <w:num w:numId="15">
    <w:abstractNumId w:val="18"/>
  </w:num>
  <w:num w:numId="16">
    <w:abstractNumId w:val="0"/>
  </w:num>
  <w:num w:numId="17">
    <w:abstractNumId w:val="1"/>
  </w:num>
  <w:num w:numId="18">
    <w:abstractNumId w:val="3"/>
  </w:num>
  <w:num w:numId="19">
    <w:abstractNumId w:val="11"/>
  </w:num>
  <w:num w:numId="20">
    <w:abstractNumId w:val="10"/>
  </w:num>
  <w:num w:numId="21">
    <w:abstractNumId w:val="8"/>
  </w:num>
  <w:num w:numId="22">
    <w:abstractNumId w:val="16"/>
  </w:num>
  <w:num w:numId="23">
    <w:abstractNumId w:val="14"/>
  </w:num>
  <w:num w:numId="24">
    <w:abstractNumId w:val="2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847"/>
    <w:rsid w:val="000468AE"/>
    <w:rsid w:val="000856D1"/>
    <w:rsid w:val="000C127C"/>
    <w:rsid w:val="00120DCE"/>
    <w:rsid w:val="00152B61"/>
    <w:rsid w:val="001D5E95"/>
    <w:rsid w:val="002239DC"/>
    <w:rsid w:val="00383599"/>
    <w:rsid w:val="0039622D"/>
    <w:rsid w:val="003E6866"/>
    <w:rsid w:val="003F4CE1"/>
    <w:rsid w:val="004913FD"/>
    <w:rsid w:val="004D73E0"/>
    <w:rsid w:val="004E1A89"/>
    <w:rsid w:val="004F6DF8"/>
    <w:rsid w:val="0054444C"/>
    <w:rsid w:val="00554B44"/>
    <w:rsid w:val="00556EA4"/>
    <w:rsid w:val="0062142C"/>
    <w:rsid w:val="00626071"/>
    <w:rsid w:val="00652641"/>
    <w:rsid w:val="00756AFB"/>
    <w:rsid w:val="00765E72"/>
    <w:rsid w:val="0077596B"/>
    <w:rsid w:val="0078181D"/>
    <w:rsid w:val="007A5847"/>
    <w:rsid w:val="007C2392"/>
    <w:rsid w:val="008F192A"/>
    <w:rsid w:val="009F4390"/>
    <w:rsid w:val="00A67E06"/>
    <w:rsid w:val="00AB3EFE"/>
    <w:rsid w:val="00AF6518"/>
    <w:rsid w:val="00B07A8E"/>
    <w:rsid w:val="00B15A29"/>
    <w:rsid w:val="00B44C1A"/>
    <w:rsid w:val="00B62F15"/>
    <w:rsid w:val="00B8278A"/>
    <w:rsid w:val="00BB1B39"/>
    <w:rsid w:val="00BD3DB5"/>
    <w:rsid w:val="00BF0ECE"/>
    <w:rsid w:val="00BF7A8B"/>
    <w:rsid w:val="00C13407"/>
    <w:rsid w:val="00C52962"/>
    <w:rsid w:val="00C764DF"/>
    <w:rsid w:val="00CA372C"/>
    <w:rsid w:val="00D66286"/>
    <w:rsid w:val="00EC5868"/>
    <w:rsid w:val="00ED196B"/>
    <w:rsid w:val="00F16C3B"/>
    <w:rsid w:val="00F734B5"/>
    <w:rsid w:val="00F86096"/>
    <w:rsid w:val="00FB5C92"/>
    <w:rsid w:val="00FD339B"/>
    <w:rsid w:val="00FD568F"/>
    <w:rsid w:val="00FE2B2C"/>
    <w:rsid w:val="00FE43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6923"/>
  <w15:docId w15:val="{87A89A50-CC38-4773-A8E0-84F61C70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IE" w:eastAsia="en-I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rFonts w:ascii="Calibri" w:eastAsia="Calibri" w:hAnsi="Calibri" w:cs="Calibri"/>
      <w:color w:val="000000"/>
      <w:sz w:val="22"/>
      <w:szCs w:val="22"/>
      <w:u w:color="000000"/>
      <w:lang w:val="en-US"/>
    </w:rPr>
  </w:style>
  <w:style w:type="paragraph" w:styleId="Heading1">
    <w:name w:val="heading 1"/>
    <w:next w:val="Normal"/>
    <w:pPr>
      <w:keepNext/>
      <w:jc w:val="center"/>
      <w:outlineLvl w:val="0"/>
    </w:pPr>
    <w:rPr>
      <w:rFonts w:ascii="Century Gothic" w:hAnsi="Century Gothic" w:cs="Arial Unicode MS"/>
      <w:color w:val="000000"/>
      <w:sz w:val="36"/>
      <w:szCs w:val="36"/>
      <w:u w:color="000000"/>
      <w:lang w:val="en-US"/>
    </w:rPr>
  </w:style>
  <w:style w:type="paragraph" w:styleId="Heading3">
    <w:name w:val="heading 3"/>
    <w:basedOn w:val="Normal"/>
    <w:next w:val="Normal"/>
    <w:link w:val="Heading3Char"/>
    <w:uiPriority w:val="9"/>
    <w:semiHidden/>
    <w:unhideWhenUsed/>
    <w:qFormat/>
    <w:rsid w:val="00EC586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C58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pPr>
      <w:jc w:val="center"/>
    </w:pPr>
    <w:rPr>
      <w:rFonts w:cs="Arial Unicode MS"/>
      <w:color w:val="000000"/>
      <w:sz w:val="32"/>
      <w:szCs w:val="32"/>
      <w:u w:color="000000"/>
      <w:lang w:val="en-US"/>
    </w:rPr>
  </w:style>
  <w:style w:type="paragraph" w:styleId="Subtitle">
    <w:name w:val="Subtitle"/>
    <w:pPr>
      <w:suppressAutoHyphens/>
      <w:jc w:val="center"/>
    </w:pPr>
    <w:rPr>
      <w:rFonts w:cs="Arial Unicode MS"/>
      <w:b/>
      <w:bCs/>
      <w:color w:val="000000"/>
      <w:sz w:val="24"/>
      <w:szCs w:val="24"/>
      <w:u w:color="000000"/>
      <w:lang w:val="en-US"/>
    </w:rPr>
  </w:style>
  <w:style w:type="paragraph" w:styleId="NormalWeb">
    <w:name w:val="Normal (Web)"/>
    <w:uiPriority w:val="99"/>
    <w:pPr>
      <w:spacing w:before="100" w:after="100"/>
    </w:pPr>
    <w:rPr>
      <w:rFonts w:cs="Arial Unicode MS"/>
      <w:color w:val="000000"/>
      <w:sz w:val="24"/>
      <w:szCs w:val="24"/>
      <w:u w:color="000000"/>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styleId="Strong">
    <w:name w:val="Strong"/>
    <w:rPr>
      <w:rFonts w:ascii="Calibri" w:eastAsia="Calibri" w:hAnsi="Calibri" w:cs="Calibri"/>
      <w:b/>
      <w:bCs/>
      <w:lang w:val="en-US"/>
    </w:rPr>
  </w:style>
  <w:style w:type="numbering" w:customStyle="1" w:styleId="ImportedStyle4">
    <w:name w:val="Imported Style 4"/>
    <w:pPr>
      <w:numPr>
        <w:numId w:val="7"/>
      </w:numPr>
    </w:pPr>
  </w:style>
  <w:style w:type="paragraph" w:styleId="Header">
    <w:name w:val="header"/>
    <w:pPr>
      <w:tabs>
        <w:tab w:val="center" w:pos="4153"/>
        <w:tab w:val="right" w:pos="8306"/>
      </w:tabs>
    </w:pPr>
    <w:rPr>
      <w:rFonts w:cs="Arial Unicode MS"/>
      <w:color w:val="000000"/>
      <w:sz w:val="24"/>
      <w:szCs w:val="24"/>
      <w:u w:color="000000"/>
      <w:lang w:val="en-US"/>
    </w:r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paragraph" w:styleId="BalloonText">
    <w:name w:val="Balloon Text"/>
    <w:basedOn w:val="Normal"/>
    <w:link w:val="BalloonTextChar"/>
    <w:uiPriority w:val="99"/>
    <w:semiHidden/>
    <w:unhideWhenUsed/>
    <w:rsid w:val="00544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44C"/>
    <w:rPr>
      <w:rFonts w:ascii="Tahoma" w:eastAsia="Calibri" w:hAnsi="Tahoma" w:cs="Tahoma"/>
      <w:color w:val="000000"/>
      <w:sz w:val="16"/>
      <w:szCs w:val="16"/>
      <w:u w:color="000000"/>
      <w:lang w:val="en-US"/>
    </w:rPr>
  </w:style>
  <w:style w:type="character" w:customStyle="1" w:styleId="Heading4Char">
    <w:name w:val="Heading 4 Char"/>
    <w:basedOn w:val="DefaultParagraphFont"/>
    <w:link w:val="Heading4"/>
    <w:uiPriority w:val="9"/>
    <w:semiHidden/>
    <w:rsid w:val="00EC5868"/>
    <w:rPr>
      <w:rFonts w:asciiTheme="majorHAnsi" w:eastAsiaTheme="majorEastAsia" w:hAnsiTheme="majorHAnsi" w:cstheme="majorBidi"/>
      <w:i/>
      <w:iCs/>
      <w:color w:val="365F91" w:themeColor="accent1" w:themeShade="BF"/>
      <w:sz w:val="22"/>
      <w:szCs w:val="22"/>
      <w:u w:color="000000"/>
      <w:lang w:val="en-US"/>
    </w:rPr>
  </w:style>
  <w:style w:type="paragraph" w:styleId="BodyText">
    <w:name w:val="Body Text"/>
    <w:basedOn w:val="Normal"/>
    <w:link w:val="BodyTextChar"/>
    <w:rsid w:val="00EC586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Pr>
      <w:rFonts w:ascii="Arial" w:eastAsia="Times New Roman" w:hAnsi="Arial" w:cs="Arial"/>
      <w:color w:val="auto"/>
      <w:szCs w:val="24"/>
      <w:bdr w:val="none" w:sz="0" w:space="0" w:color="auto"/>
      <w:lang w:val="en-GB" w:eastAsia="en-US"/>
    </w:rPr>
  </w:style>
  <w:style w:type="character" w:customStyle="1" w:styleId="BodyTextChar">
    <w:name w:val="Body Text Char"/>
    <w:basedOn w:val="DefaultParagraphFont"/>
    <w:link w:val="BodyText"/>
    <w:rsid w:val="00EC5868"/>
    <w:rPr>
      <w:rFonts w:ascii="Arial" w:eastAsia="Times New Roman" w:hAnsi="Arial" w:cs="Arial"/>
      <w:sz w:val="22"/>
      <w:szCs w:val="24"/>
      <w:bdr w:val="none" w:sz="0" w:space="0" w:color="auto"/>
      <w:lang w:val="en-GB" w:eastAsia="en-US"/>
    </w:rPr>
  </w:style>
  <w:style w:type="paragraph" w:styleId="PlainText">
    <w:name w:val="Plain Text"/>
    <w:basedOn w:val="Normal"/>
    <w:link w:val="PlainTextChar"/>
    <w:uiPriority w:val="99"/>
    <w:unhideWhenUsed/>
    <w:rsid w:val="00EC586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color w:val="auto"/>
      <w:bdr w:val="none" w:sz="0" w:space="0" w:color="auto"/>
      <w:lang w:val="en-IE" w:eastAsia="en-US"/>
    </w:rPr>
  </w:style>
  <w:style w:type="character" w:customStyle="1" w:styleId="PlainTextChar">
    <w:name w:val="Plain Text Char"/>
    <w:basedOn w:val="DefaultParagraphFont"/>
    <w:link w:val="PlainText"/>
    <w:uiPriority w:val="99"/>
    <w:rsid w:val="00EC5868"/>
    <w:rPr>
      <w:rFonts w:ascii="Calibri" w:eastAsia="Calibri" w:hAnsi="Calibri" w:cs="Calibri"/>
      <w:sz w:val="22"/>
      <w:szCs w:val="22"/>
      <w:bdr w:val="none" w:sz="0" w:space="0" w:color="auto"/>
      <w:lang w:eastAsia="en-US"/>
    </w:rPr>
  </w:style>
  <w:style w:type="paragraph" w:styleId="BodyText2">
    <w:name w:val="Body Text 2"/>
    <w:basedOn w:val="Normal"/>
    <w:link w:val="BodyText2Char"/>
    <w:rsid w:val="00EC5868"/>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ascii="Arial" w:eastAsia="Times New Roman" w:hAnsi="Arial" w:cs="Times New Roman"/>
      <w:color w:val="auto"/>
      <w:szCs w:val="24"/>
      <w:bdr w:val="none" w:sz="0" w:space="0" w:color="auto"/>
      <w:lang w:val="en-GB" w:eastAsia="en-US"/>
    </w:rPr>
  </w:style>
  <w:style w:type="character" w:customStyle="1" w:styleId="BodyText2Char">
    <w:name w:val="Body Text 2 Char"/>
    <w:basedOn w:val="DefaultParagraphFont"/>
    <w:link w:val="BodyText2"/>
    <w:rsid w:val="00EC5868"/>
    <w:rPr>
      <w:rFonts w:ascii="Arial" w:eastAsia="Times New Roman" w:hAnsi="Arial"/>
      <w:sz w:val="22"/>
      <w:szCs w:val="24"/>
      <w:bdr w:val="none" w:sz="0" w:space="0" w:color="auto"/>
      <w:lang w:val="en-GB" w:eastAsia="en-US"/>
    </w:rPr>
  </w:style>
  <w:style w:type="character" w:customStyle="1" w:styleId="Heading3Char">
    <w:name w:val="Heading 3 Char"/>
    <w:basedOn w:val="DefaultParagraphFont"/>
    <w:link w:val="Heading3"/>
    <w:uiPriority w:val="9"/>
    <w:semiHidden/>
    <w:rsid w:val="00EC5868"/>
    <w:rPr>
      <w:rFonts w:asciiTheme="majorHAnsi" w:eastAsiaTheme="majorEastAsia" w:hAnsiTheme="majorHAnsi" w:cstheme="majorBidi"/>
      <w:color w:val="243F60" w:themeColor="accent1" w:themeShade="7F"/>
      <w:sz w:val="24"/>
      <w:szCs w:val="24"/>
      <w:u w:color="000000"/>
      <w:lang w:val="en-US"/>
    </w:rPr>
  </w:style>
  <w:style w:type="character" w:customStyle="1" w:styleId="color-1">
    <w:name w:val="color-1"/>
    <w:basedOn w:val="DefaultParagraphFont"/>
    <w:rsid w:val="00EC5868"/>
  </w:style>
  <w:style w:type="paragraph" w:styleId="NoSpacing">
    <w:name w:val="No Spacing"/>
    <w:uiPriority w:val="1"/>
    <w:qFormat/>
    <w:rsid w:val="00C52962"/>
    <w:rPr>
      <w:rFonts w:ascii="Calibri" w:eastAsia="Calibri" w:hAnsi="Calibri" w:cs="Calibri"/>
      <w:color w:val="000000"/>
      <w:sz w:val="22"/>
      <w:szCs w:val="22"/>
      <w:u w:color="000000"/>
      <w:lang w:val="en-US"/>
    </w:rPr>
  </w:style>
  <w:style w:type="paragraph" w:customStyle="1" w:styleId="paragraph">
    <w:name w:val="paragraph"/>
    <w:basedOn w:val="Normal"/>
    <w:rsid w:val="004E1A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en-IE"/>
    </w:rPr>
  </w:style>
  <w:style w:type="character" w:customStyle="1" w:styleId="normaltextrun">
    <w:name w:val="normaltextrun"/>
    <w:uiPriority w:val="1"/>
    <w:rsid w:val="004E1A89"/>
  </w:style>
  <w:style w:type="character" w:customStyle="1" w:styleId="eop">
    <w:name w:val="eop"/>
    <w:uiPriority w:val="1"/>
    <w:rsid w:val="004E1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226131">
      <w:bodyDiv w:val="1"/>
      <w:marLeft w:val="0"/>
      <w:marRight w:val="0"/>
      <w:marTop w:val="0"/>
      <w:marBottom w:val="0"/>
      <w:divBdr>
        <w:top w:val="none" w:sz="0" w:space="0" w:color="auto"/>
        <w:left w:val="none" w:sz="0" w:space="0" w:color="auto"/>
        <w:bottom w:val="none" w:sz="0" w:space="0" w:color="auto"/>
        <w:right w:val="none" w:sz="0" w:space="0" w:color="auto"/>
      </w:divBdr>
      <w:divsChild>
        <w:div w:id="390352149">
          <w:marLeft w:val="0"/>
          <w:marRight w:val="0"/>
          <w:marTop w:val="225"/>
          <w:marBottom w:val="450"/>
          <w:divBdr>
            <w:top w:val="none" w:sz="0" w:space="0" w:color="auto"/>
            <w:left w:val="none" w:sz="0" w:space="0" w:color="auto"/>
            <w:bottom w:val="none" w:sz="0" w:space="0" w:color="auto"/>
            <w:right w:val="none" w:sz="0" w:space="0" w:color="auto"/>
          </w:divBdr>
          <w:divsChild>
            <w:div w:id="15979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garet.mastriani@lssc.i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Lynch</dc:creator>
  <cp:lastModifiedBy>Margaret Mastriani</cp:lastModifiedBy>
  <cp:revision>3</cp:revision>
  <dcterms:created xsi:type="dcterms:W3CDTF">2024-03-27T13:05:00Z</dcterms:created>
  <dcterms:modified xsi:type="dcterms:W3CDTF">2024-03-27T13:17:00Z</dcterms:modified>
</cp:coreProperties>
</file>